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584" w14:textId="259AFD23" w:rsidR="00E53702" w:rsidRPr="00E53702" w:rsidRDefault="003B0C40" w:rsidP="00777E88">
      <w:pPr>
        <w:spacing w:line="240" w:lineRule="auto"/>
        <w:ind w:left="340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ALL</w:t>
      </w:r>
      <w:r w:rsidR="00AA0B53">
        <w:rPr>
          <w:rFonts w:eastAsia="Calibri"/>
          <w:b/>
          <w:sz w:val="22"/>
          <w:szCs w:val="22"/>
        </w:rPr>
        <w:t xml:space="preserve">’AGENZIA PER LA </w:t>
      </w:r>
      <w:r w:rsidR="00777E88">
        <w:rPr>
          <w:rFonts w:eastAsia="Calibri"/>
          <w:b/>
          <w:sz w:val="22"/>
          <w:szCs w:val="22"/>
        </w:rPr>
        <w:t xml:space="preserve">COESIONE </w:t>
      </w:r>
      <w:r w:rsidR="00AA0B53">
        <w:rPr>
          <w:rFonts w:eastAsia="Calibri"/>
          <w:b/>
          <w:sz w:val="22"/>
          <w:szCs w:val="22"/>
        </w:rPr>
        <w:t>TERRITORIALE</w:t>
      </w:r>
    </w:p>
    <w:p w14:paraId="3555AFE5" w14:textId="573E14AA" w:rsidR="00472C13" w:rsidRPr="002C2698" w:rsidRDefault="00000000" w:rsidP="00777E88">
      <w:pPr>
        <w:spacing w:before="120" w:line="240" w:lineRule="auto"/>
        <w:ind w:left="3402"/>
        <w:jc w:val="both"/>
        <w:rPr>
          <w:sz w:val="22"/>
          <w:szCs w:val="22"/>
        </w:rPr>
      </w:pPr>
      <w:hyperlink r:id="rId12" w:history="1">
        <w:r w:rsidR="00E62F72" w:rsidRPr="00D9503A">
          <w:rPr>
            <w:rStyle w:val="Collegamentoipertestuale"/>
            <w:sz w:val="22"/>
            <w:szCs w:val="22"/>
          </w:rPr>
          <w:t>bando.beniconfiscati@pec.agenziacoesione.gov.it</w:t>
        </w:r>
      </w:hyperlink>
    </w:p>
    <w:p w14:paraId="47944FF7" w14:textId="77777777" w:rsidR="003279CC" w:rsidRDefault="003279CC" w:rsidP="003279CC">
      <w:pPr>
        <w:spacing w:line="240" w:lineRule="auto"/>
        <w:ind w:left="5527"/>
        <w:rPr>
          <w:sz w:val="22"/>
          <w:szCs w:val="22"/>
        </w:rPr>
      </w:pPr>
    </w:p>
    <w:p w14:paraId="28AE6797" w14:textId="77777777" w:rsidR="00E600BC" w:rsidRPr="003279CC" w:rsidRDefault="00E600BC" w:rsidP="003279CC">
      <w:pPr>
        <w:spacing w:line="240" w:lineRule="auto"/>
        <w:ind w:left="5527"/>
        <w:rPr>
          <w:sz w:val="22"/>
          <w:szCs w:val="22"/>
        </w:rPr>
      </w:pPr>
    </w:p>
    <w:p w14:paraId="7F01C937" w14:textId="038F70EC" w:rsidR="00756B46" w:rsidRPr="00DD19A5" w:rsidRDefault="00E600BC" w:rsidP="00DD19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color w:val="000000"/>
        </w:rPr>
      </w:pPr>
      <w:r w:rsidRPr="00DD19A5">
        <w:rPr>
          <w:rFonts w:eastAsia="Calibri"/>
          <w:b/>
          <w:color w:val="000000"/>
        </w:rPr>
        <w:t>OGGETTO</w:t>
      </w:r>
      <w:r w:rsidR="007B73F9" w:rsidRPr="00DD19A5">
        <w:rPr>
          <w:rFonts w:eastAsia="Calibri"/>
          <w:b/>
          <w:color w:val="000000"/>
        </w:rPr>
        <w:t xml:space="preserve">: </w:t>
      </w:r>
      <w:r w:rsidR="00654493" w:rsidRPr="00DD19A5">
        <w:rPr>
          <w:rFonts w:eastAsia="Calibri"/>
          <w:b/>
          <w:color w:val="000000"/>
        </w:rPr>
        <w:t>M5C3-</w:t>
      </w:r>
      <w:r w:rsidR="00EC01ED" w:rsidRPr="00DD19A5">
        <w:rPr>
          <w:rFonts w:eastAsia="Calibri"/>
          <w:b/>
          <w:color w:val="000000"/>
        </w:rPr>
        <w:t>1.</w:t>
      </w:r>
      <w:r w:rsidR="002C2698">
        <w:rPr>
          <w:rFonts w:eastAsia="Calibri"/>
          <w:b/>
          <w:color w:val="000000"/>
        </w:rPr>
        <w:t>2</w:t>
      </w:r>
      <w:r w:rsidR="00EC01ED" w:rsidRPr="00DD19A5">
        <w:rPr>
          <w:rFonts w:eastAsia="Calibri"/>
          <w:b/>
          <w:color w:val="000000"/>
        </w:rPr>
        <w:t xml:space="preserve"> </w:t>
      </w:r>
      <w:r w:rsidR="00864270">
        <w:rPr>
          <w:rFonts w:eastAsia="Calibri"/>
          <w:b/>
          <w:color w:val="000000"/>
        </w:rPr>
        <w:t>Valorizzazione dei beni confiscati alle mafie.</w:t>
      </w:r>
    </w:p>
    <w:p w14:paraId="4A85D0FB" w14:textId="77777777" w:rsidR="00B2042A" w:rsidRDefault="00756B46" w:rsidP="00B204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color w:val="000000"/>
        </w:rPr>
      </w:pPr>
      <w:r w:rsidRPr="00DD19A5">
        <w:rPr>
          <w:rFonts w:eastAsia="Calibri"/>
          <w:b/>
          <w:color w:val="000000"/>
        </w:rPr>
        <w:t>Ri</w:t>
      </w:r>
      <w:r w:rsidR="00715FFD" w:rsidRPr="00DD19A5">
        <w:rPr>
          <w:rFonts w:eastAsia="Calibri"/>
          <w:b/>
          <w:color w:val="000000"/>
        </w:rPr>
        <w:t>chiesta di erogazione risorse a titolo di anticipazione</w:t>
      </w:r>
      <w:r w:rsidRPr="00DD19A5">
        <w:rPr>
          <w:rFonts w:eastAsia="Calibri"/>
          <w:b/>
          <w:color w:val="000000"/>
        </w:rPr>
        <w:t xml:space="preserve">- </w:t>
      </w:r>
      <w:r w:rsidR="00B2042A">
        <w:rPr>
          <w:rFonts w:eastAsia="Calibri"/>
          <w:b/>
          <w:color w:val="000000"/>
        </w:rPr>
        <w:t>N. DOMANDA ID _________</w:t>
      </w:r>
    </w:p>
    <w:p w14:paraId="0AAF0CCC" w14:textId="2E9B1D30" w:rsidR="00B2042A" w:rsidRDefault="00B2042A" w:rsidP="00B204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color w:val="000000"/>
        </w:rPr>
      </w:pPr>
      <w:r w:rsidRPr="00DD19A5">
        <w:rPr>
          <w:rFonts w:eastAsia="Calibri"/>
          <w:b/>
          <w:color w:val="000000"/>
        </w:rPr>
        <w:t>CUP: ______________________</w:t>
      </w:r>
      <w:r w:rsidR="006F22C0">
        <w:rPr>
          <w:rStyle w:val="Rimandonotaapidipagina"/>
          <w:rFonts w:eastAsia="Calibri"/>
          <w:b/>
          <w:color w:val="000000"/>
        </w:rPr>
        <w:footnoteReference w:id="2"/>
      </w:r>
    </w:p>
    <w:p w14:paraId="0FBB8BAA" w14:textId="28E9A857" w:rsidR="00E0344C" w:rsidRDefault="00E0344C" w:rsidP="00B204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color w:val="000000"/>
        </w:rPr>
      </w:pPr>
    </w:p>
    <w:p w14:paraId="3FEB91AB" w14:textId="77777777" w:rsidR="00E0344C" w:rsidRPr="005938B8" w:rsidRDefault="00E0344C" w:rsidP="00E0344C">
      <w:pPr>
        <w:pBdr>
          <w:top w:val="nil"/>
          <w:left w:val="nil"/>
          <w:bottom w:val="nil"/>
          <w:right w:val="nil"/>
          <w:between w:val="nil"/>
        </w:pBdr>
        <w:spacing w:before="240" w:after="20" w:line="360" w:lineRule="auto"/>
        <w:ind w:left="0"/>
        <w:jc w:val="both"/>
        <w:rPr>
          <w:rFonts w:eastAsia="Calibri"/>
          <w:b/>
          <w:bCs/>
          <w:iCs/>
          <w:sz w:val="22"/>
          <w:szCs w:val="22"/>
          <w:u w:val="single"/>
        </w:rPr>
      </w:pPr>
      <w:r w:rsidRPr="005938B8">
        <w:rPr>
          <w:rFonts w:eastAsia="Calibri"/>
          <w:b/>
          <w:bCs/>
          <w:iCs/>
          <w:sz w:val="22"/>
          <w:szCs w:val="22"/>
          <w:u w:val="single"/>
        </w:rPr>
        <w:t>REFERENTE PER EVENTUALI COMUNICAZIONI</w:t>
      </w:r>
    </w:p>
    <w:p w14:paraId="4B402E3A" w14:textId="77777777" w:rsidR="00E0344C" w:rsidRPr="005938B8" w:rsidRDefault="00E0344C" w:rsidP="00E03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5938B8">
        <w:rPr>
          <w:rFonts w:eastAsia="Calibri"/>
          <w:color w:val="000000"/>
          <w:sz w:val="22"/>
          <w:szCs w:val="22"/>
        </w:rPr>
        <w:t>Nome e Cognome</w:t>
      </w:r>
      <w:r>
        <w:rPr>
          <w:rFonts w:eastAsia="Calibri"/>
          <w:color w:val="000000"/>
          <w:sz w:val="22"/>
          <w:szCs w:val="22"/>
        </w:rPr>
        <w:t>:</w:t>
      </w:r>
      <w:r w:rsidRPr="00E53702">
        <w:rPr>
          <w:rFonts w:eastAsia="Calibri"/>
          <w:color w:val="000000"/>
          <w:sz w:val="22"/>
          <w:szCs w:val="22"/>
        </w:rPr>
        <w:t xml:space="preserve"> ______________________________________________</w:t>
      </w:r>
      <w:r>
        <w:rPr>
          <w:rFonts w:eastAsia="Calibri"/>
          <w:color w:val="000000"/>
          <w:sz w:val="22"/>
          <w:szCs w:val="22"/>
        </w:rPr>
        <w:t>_________________</w:t>
      </w:r>
      <w:r w:rsidRPr="00E53702">
        <w:rPr>
          <w:rFonts w:eastAsia="Calibri"/>
          <w:color w:val="000000"/>
          <w:sz w:val="22"/>
          <w:szCs w:val="22"/>
        </w:rPr>
        <w:t>__</w:t>
      </w:r>
    </w:p>
    <w:p w14:paraId="783A507E" w14:textId="77777777" w:rsidR="00E0344C" w:rsidRPr="005938B8" w:rsidRDefault="00E0344C" w:rsidP="00E03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5938B8">
        <w:rPr>
          <w:rFonts w:eastAsia="Calibri"/>
          <w:color w:val="000000"/>
          <w:sz w:val="22"/>
          <w:szCs w:val="22"/>
        </w:rPr>
        <w:t>Cell</w:t>
      </w:r>
      <w:r>
        <w:rPr>
          <w:rFonts w:eastAsia="Calibri"/>
          <w:color w:val="000000"/>
          <w:sz w:val="22"/>
          <w:szCs w:val="22"/>
        </w:rPr>
        <w:t>ulare:</w:t>
      </w:r>
      <w:r w:rsidRPr="005938B8">
        <w:rPr>
          <w:rFonts w:eastAsia="Calibri"/>
          <w:color w:val="000000"/>
          <w:sz w:val="22"/>
          <w:szCs w:val="22"/>
        </w:rPr>
        <w:t xml:space="preserve"> </w:t>
      </w:r>
      <w:r w:rsidRPr="00E53702">
        <w:rPr>
          <w:rFonts w:eastAsia="Calibri"/>
          <w:color w:val="000000"/>
          <w:sz w:val="22"/>
          <w:szCs w:val="22"/>
        </w:rPr>
        <w:t>________________________________________________</w:t>
      </w:r>
      <w:r>
        <w:rPr>
          <w:rFonts w:eastAsia="Calibri"/>
          <w:color w:val="000000"/>
          <w:sz w:val="22"/>
          <w:szCs w:val="22"/>
        </w:rPr>
        <w:t>________________________</w:t>
      </w:r>
    </w:p>
    <w:p w14:paraId="702EE16A" w14:textId="77777777" w:rsidR="00E0344C" w:rsidRPr="005938B8" w:rsidRDefault="00E0344C" w:rsidP="00E03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</w:t>
      </w:r>
      <w:r w:rsidRPr="005938B8">
        <w:rPr>
          <w:rFonts w:eastAsia="Calibri"/>
          <w:color w:val="000000"/>
          <w:sz w:val="22"/>
          <w:szCs w:val="22"/>
        </w:rPr>
        <w:t>-mail</w:t>
      </w:r>
      <w:r>
        <w:rPr>
          <w:rFonts w:eastAsia="Calibri"/>
          <w:color w:val="000000"/>
          <w:sz w:val="22"/>
          <w:szCs w:val="22"/>
        </w:rPr>
        <w:t xml:space="preserve">: </w:t>
      </w:r>
      <w:r w:rsidRPr="005938B8">
        <w:rPr>
          <w:rFonts w:eastAsia="Calibri"/>
          <w:color w:val="000000"/>
          <w:sz w:val="22"/>
          <w:szCs w:val="22"/>
        </w:rPr>
        <w:t>___________________</w:t>
      </w:r>
      <w:r>
        <w:rPr>
          <w:rFonts w:eastAsia="Calibri"/>
          <w:color w:val="000000"/>
          <w:sz w:val="22"/>
          <w:szCs w:val="22"/>
        </w:rPr>
        <w:t>____________________________________</w:t>
      </w:r>
      <w:r w:rsidRPr="005938B8">
        <w:rPr>
          <w:rFonts w:eastAsia="Calibri"/>
          <w:color w:val="000000"/>
          <w:sz w:val="22"/>
          <w:szCs w:val="22"/>
        </w:rPr>
        <w:t>_</w:t>
      </w:r>
      <w:r>
        <w:rPr>
          <w:rFonts w:eastAsia="Calibri"/>
          <w:color w:val="000000"/>
          <w:sz w:val="22"/>
          <w:szCs w:val="22"/>
        </w:rPr>
        <w:t>_________________</w:t>
      </w:r>
      <w:r w:rsidRPr="005938B8">
        <w:rPr>
          <w:rFonts w:eastAsia="Calibri"/>
          <w:color w:val="000000"/>
          <w:sz w:val="22"/>
          <w:szCs w:val="22"/>
        </w:rPr>
        <w:t>__</w:t>
      </w:r>
    </w:p>
    <w:p w14:paraId="60DE7F09" w14:textId="77777777" w:rsidR="00B2042A" w:rsidRDefault="00B2042A" w:rsidP="00B204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bCs/>
          <w:iCs/>
          <w:sz w:val="22"/>
          <w:szCs w:val="22"/>
          <w:u w:val="single"/>
        </w:rPr>
      </w:pPr>
    </w:p>
    <w:p w14:paraId="14EC510C" w14:textId="4E7E5DBA" w:rsidR="00A25B3C" w:rsidRPr="00E600BC" w:rsidRDefault="00A25B3C" w:rsidP="00B2042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both"/>
        <w:rPr>
          <w:rFonts w:eastAsia="Calibri"/>
          <w:b/>
          <w:bCs/>
          <w:iCs/>
          <w:sz w:val="22"/>
          <w:szCs w:val="22"/>
          <w:u w:val="single"/>
        </w:rPr>
      </w:pPr>
      <w:r w:rsidRPr="00E600BC">
        <w:rPr>
          <w:rFonts w:eastAsia="Calibri"/>
          <w:b/>
          <w:bCs/>
          <w:iCs/>
          <w:sz w:val="22"/>
          <w:szCs w:val="22"/>
          <w:u w:val="single"/>
        </w:rPr>
        <w:t>DATI RELATIVI AL SOGGETTO ATTUATORE</w:t>
      </w:r>
    </w:p>
    <w:p w14:paraId="310D315C" w14:textId="10712AC8" w:rsidR="00472C13" w:rsidRPr="00E53702" w:rsidRDefault="007B73F9" w:rsidP="003E3BF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53702">
        <w:rPr>
          <w:rFonts w:eastAsia="Calibri"/>
          <w:color w:val="000000"/>
          <w:sz w:val="22"/>
          <w:szCs w:val="22"/>
        </w:rPr>
        <w:t>Soggetto Attuatore   ________________________</w:t>
      </w:r>
      <w:r w:rsidR="00E600BC">
        <w:rPr>
          <w:rFonts w:eastAsia="Calibri"/>
          <w:color w:val="000000"/>
          <w:sz w:val="22"/>
          <w:szCs w:val="22"/>
        </w:rPr>
        <w:t>__________________________________________</w:t>
      </w:r>
    </w:p>
    <w:p w14:paraId="622B64CC" w14:textId="6082F6F9" w:rsidR="00472C13" w:rsidRPr="00E53702" w:rsidRDefault="007B73F9" w:rsidP="003E3BF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53702">
        <w:rPr>
          <w:rFonts w:eastAsia="Calibri"/>
          <w:color w:val="000000"/>
          <w:sz w:val="22"/>
          <w:szCs w:val="22"/>
        </w:rPr>
        <w:t>Referente dell’Accordo / Referente della Convenzione ____________________</w:t>
      </w:r>
      <w:r w:rsidR="00E600BC">
        <w:rPr>
          <w:rFonts w:eastAsia="Calibri"/>
          <w:color w:val="000000"/>
          <w:sz w:val="22"/>
          <w:szCs w:val="22"/>
        </w:rPr>
        <w:t>___________________</w:t>
      </w:r>
    </w:p>
    <w:p w14:paraId="35C6BFCD" w14:textId="37C541C2" w:rsidR="00472C13" w:rsidRPr="00E53702" w:rsidRDefault="007B73F9" w:rsidP="003E3BF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53702">
        <w:rPr>
          <w:rFonts w:eastAsia="Calibri"/>
          <w:color w:val="000000"/>
          <w:sz w:val="22"/>
          <w:szCs w:val="22"/>
        </w:rPr>
        <w:t>Telefono ___________</w:t>
      </w:r>
      <w:r w:rsidR="00E600BC">
        <w:rPr>
          <w:rFonts w:eastAsia="Calibri"/>
          <w:color w:val="000000"/>
          <w:sz w:val="22"/>
          <w:szCs w:val="22"/>
        </w:rPr>
        <w:t>______________________</w:t>
      </w:r>
      <w:r w:rsidRPr="00E53702">
        <w:rPr>
          <w:rFonts w:eastAsia="Calibri"/>
          <w:color w:val="000000"/>
          <w:sz w:val="22"/>
          <w:szCs w:val="22"/>
        </w:rPr>
        <w:t>/ E-mail ____________</w:t>
      </w:r>
      <w:r w:rsidR="00E600BC">
        <w:rPr>
          <w:rFonts w:eastAsia="Calibri"/>
          <w:color w:val="000000"/>
          <w:sz w:val="22"/>
          <w:szCs w:val="22"/>
        </w:rPr>
        <w:t>_______________________</w:t>
      </w:r>
    </w:p>
    <w:p w14:paraId="24B8DF36" w14:textId="0D8936A6" w:rsidR="00472C13" w:rsidRPr="00E53702" w:rsidRDefault="007B73F9" w:rsidP="003E3BF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jc w:val="both"/>
        <w:rPr>
          <w:rFonts w:eastAsia="Calibri"/>
          <w:color w:val="0000FF"/>
          <w:sz w:val="22"/>
          <w:szCs w:val="22"/>
          <w:u w:val="single"/>
        </w:rPr>
      </w:pPr>
      <w:r w:rsidRPr="00E53702">
        <w:rPr>
          <w:rFonts w:eastAsia="Calibri"/>
          <w:color w:val="000000"/>
          <w:sz w:val="22"/>
          <w:szCs w:val="22"/>
        </w:rPr>
        <w:t>Posta elettronica certificata ________________</w:t>
      </w:r>
      <w:r w:rsidR="00E600BC">
        <w:rPr>
          <w:rFonts w:eastAsia="Calibri"/>
          <w:color w:val="000000"/>
          <w:sz w:val="22"/>
          <w:szCs w:val="22"/>
        </w:rPr>
        <w:t>____________________________________________</w:t>
      </w:r>
    </w:p>
    <w:p w14:paraId="36DCD0B3" w14:textId="2C0A3851" w:rsidR="00A43381" w:rsidRPr="00E2050A" w:rsidRDefault="00A43381" w:rsidP="00A4338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2050A">
        <w:rPr>
          <w:rFonts w:eastAsia="Calibri"/>
          <w:color w:val="000000"/>
          <w:sz w:val="22"/>
          <w:szCs w:val="22"/>
        </w:rPr>
        <w:t>Conto di Tesoriera Unica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E2050A">
        <w:rPr>
          <w:rFonts w:eastAsia="Calibri"/>
          <w:color w:val="000000"/>
          <w:sz w:val="22"/>
          <w:szCs w:val="22"/>
        </w:rPr>
        <w:t>/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E2050A">
        <w:rPr>
          <w:rFonts w:eastAsia="Calibri"/>
          <w:color w:val="000000"/>
          <w:sz w:val="22"/>
          <w:szCs w:val="22"/>
        </w:rPr>
        <w:t>IBAN o conto dedicato (già censito presso il MEF</w:t>
      </w:r>
      <w:proofErr w:type="gramStart"/>
      <w:r w:rsidRPr="00E2050A">
        <w:rPr>
          <w:rFonts w:eastAsia="Calibri"/>
          <w:color w:val="000000"/>
          <w:sz w:val="22"/>
          <w:szCs w:val="22"/>
        </w:rPr>
        <w:t>):_</w:t>
      </w:r>
      <w:proofErr w:type="gramEnd"/>
      <w:r w:rsidRPr="00E2050A">
        <w:rPr>
          <w:rFonts w:eastAsia="Calibri"/>
          <w:color w:val="000000"/>
          <w:sz w:val="22"/>
          <w:szCs w:val="22"/>
        </w:rPr>
        <w:t>_____________________________</w:t>
      </w:r>
      <w:r>
        <w:rPr>
          <w:rFonts w:eastAsia="Calibri"/>
          <w:color w:val="000000"/>
          <w:sz w:val="22"/>
          <w:szCs w:val="22"/>
        </w:rPr>
        <w:t>_____________________________</w:t>
      </w:r>
    </w:p>
    <w:p w14:paraId="21C6D93D" w14:textId="77777777" w:rsidR="00B2042A" w:rsidRDefault="00B2042A" w:rsidP="007F31E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/>
        <w:jc w:val="both"/>
        <w:rPr>
          <w:rFonts w:eastAsia="Calibri"/>
          <w:b/>
          <w:bCs/>
          <w:color w:val="000000"/>
          <w:sz w:val="22"/>
          <w:szCs w:val="22"/>
          <w:u w:val="single"/>
        </w:rPr>
      </w:pPr>
    </w:p>
    <w:p w14:paraId="6C14FB6E" w14:textId="52BC6DA3" w:rsidR="00A25B3C" w:rsidRPr="00E600BC" w:rsidRDefault="00A25B3C" w:rsidP="007F31E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/>
        <w:jc w:val="both"/>
        <w:rPr>
          <w:rFonts w:eastAsia="Calibri"/>
          <w:b/>
          <w:bCs/>
          <w:color w:val="000000"/>
          <w:sz w:val="22"/>
          <w:szCs w:val="22"/>
          <w:u w:val="single"/>
        </w:rPr>
      </w:pPr>
      <w:r w:rsidRPr="00E600BC">
        <w:rPr>
          <w:rFonts w:eastAsia="Calibri"/>
          <w:b/>
          <w:bCs/>
          <w:color w:val="000000"/>
          <w:sz w:val="22"/>
          <w:szCs w:val="22"/>
          <w:u w:val="single"/>
        </w:rPr>
        <w:t>DATI RELATIVI ALL’INTERVENTO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FD4776" w14:paraId="70A29907" w14:textId="77777777" w:rsidTr="00EA6133">
        <w:tc>
          <w:tcPr>
            <w:tcW w:w="3823" w:type="dxa"/>
          </w:tcPr>
          <w:p w14:paraId="49449644" w14:textId="3345016A" w:rsidR="00FD4776" w:rsidRPr="00CE1FD0" w:rsidRDefault="00316B16" w:rsidP="00EA6133">
            <w:pPr>
              <w:spacing w:before="36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E1FD0">
              <w:rPr>
                <w:rFonts w:eastAsia="Calibri"/>
                <w:sz w:val="20"/>
                <w:szCs w:val="20"/>
              </w:rPr>
              <w:t>Titolo</w:t>
            </w:r>
            <w:r w:rsidR="00FD0BB7">
              <w:rPr>
                <w:rFonts w:eastAsia="Calibri"/>
                <w:sz w:val="20"/>
                <w:szCs w:val="20"/>
              </w:rPr>
              <w:t xml:space="preserve"> Progetto</w:t>
            </w:r>
          </w:p>
        </w:tc>
        <w:tc>
          <w:tcPr>
            <w:tcW w:w="5237" w:type="dxa"/>
          </w:tcPr>
          <w:p w14:paraId="6745823F" w14:textId="363F08E5" w:rsidR="00FD4776" w:rsidRPr="00CE1FD0" w:rsidRDefault="00EA6133" w:rsidP="00EA6133">
            <w:pPr>
              <w:spacing w:before="36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</w:t>
            </w:r>
            <w:r w:rsidR="00672B81">
              <w:rPr>
                <w:rFonts w:eastAsia="Calibri"/>
                <w:sz w:val="20"/>
                <w:szCs w:val="20"/>
              </w:rPr>
              <w:t>________________________</w:t>
            </w:r>
          </w:p>
        </w:tc>
      </w:tr>
      <w:tr w:rsidR="00FD4776" w14:paraId="1C24EA0E" w14:textId="77777777" w:rsidTr="00EA6133">
        <w:tc>
          <w:tcPr>
            <w:tcW w:w="3823" w:type="dxa"/>
          </w:tcPr>
          <w:p w14:paraId="28D5A232" w14:textId="5C3FCB07" w:rsidR="00FD4776" w:rsidRPr="00CE1FD0" w:rsidRDefault="00316B16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E1FD0">
              <w:rPr>
                <w:rFonts w:eastAsia="Calibri"/>
                <w:sz w:val="20"/>
                <w:szCs w:val="20"/>
              </w:rPr>
              <w:t>CUP</w:t>
            </w:r>
          </w:p>
        </w:tc>
        <w:tc>
          <w:tcPr>
            <w:tcW w:w="5237" w:type="dxa"/>
          </w:tcPr>
          <w:p w14:paraId="26BC2D5C" w14:textId="7C69F273" w:rsidR="00FD4776" w:rsidRPr="00CE1FD0" w:rsidRDefault="00EA613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</w:t>
            </w:r>
            <w:r w:rsidR="00672B81">
              <w:rPr>
                <w:rFonts w:eastAsia="Calibri"/>
                <w:sz w:val="20"/>
                <w:szCs w:val="20"/>
              </w:rPr>
              <w:t>_________________________________</w:t>
            </w:r>
          </w:p>
        </w:tc>
      </w:tr>
      <w:tr w:rsidR="00316B16" w14:paraId="315AA317" w14:textId="77777777" w:rsidTr="00EA6133">
        <w:tc>
          <w:tcPr>
            <w:tcW w:w="3823" w:type="dxa"/>
          </w:tcPr>
          <w:p w14:paraId="16474B39" w14:textId="12C26685" w:rsidR="00316B16" w:rsidRPr="00CE1FD0" w:rsidRDefault="00E04404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Importo </w:t>
            </w:r>
            <w:r w:rsidR="001C7CBD">
              <w:rPr>
                <w:rFonts w:eastAsia="Calibri"/>
                <w:sz w:val="20"/>
                <w:szCs w:val="20"/>
              </w:rPr>
              <w:t>ammesso a finanziamento PNRR</w:t>
            </w:r>
            <w:r w:rsidR="00316B16" w:rsidRPr="00CE1FD0">
              <w:rPr>
                <w:rFonts w:eastAsia="Calibri"/>
                <w:sz w:val="20"/>
                <w:szCs w:val="20"/>
              </w:rPr>
              <w:t xml:space="preserve"> </w:t>
            </w:r>
            <w:r w:rsidR="00E40042" w:rsidRPr="00E40042">
              <w:rPr>
                <w:rFonts w:eastAsia="Calibri"/>
                <w:sz w:val="20"/>
                <w:szCs w:val="20"/>
              </w:rPr>
              <w:t>(€)</w:t>
            </w:r>
          </w:p>
        </w:tc>
        <w:tc>
          <w:tcPr>
            <w:tcW w:w="5237" w:type="dxa"/>
          </w:tcPr>
          <w:p w14:paraId="481D9143" w14:textId="3EB5E222" w:rsidR="00316B16" w:rsidRPr="00CE1FD0" w:rsidRDefault="00E40042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</w:t>
            </w:r>
            <w:r w:rsidR="00672B81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</w:tr>
    </w:tbl>
    <w:p w14:paraId="4AC645E2" w14:textId="77777777" w:rsidR="00E53702" w:rsidRPr="008A1BD8" w:rsidRDefault="00E53702" w:rsidP="008A1BD8">
      <w:pPr>
        <w:spacing w:line="240" w:lineRule="auto"/>
        <w:ind w:left="0"/>
        <w:jc w:val="both"/>
        <w:rPr>
          <w:rFonts w:eastAsia="Calibri"/>
          <w:sz w:val="2"/>
          <w:szCs w:val="2"/>
        </w:rPr>
      </w:pPr>
    </w:p>
    <w:p w14:paraId="31849C8A" w14:textId="45362F6D" w:rsidR="00472C13" w:rsidRPr="00747CC9" w:rsidRDefault="007B73F9">
      <w:pPr>
        <w:spacing w:before="120" w:after="120" w:line="240" w:lineRule="auto"/>
        <w:ind w:left="0"/>
        <w:jc w:val="both"/>
        <w:rPr>
          <w:rFonts w:eastAsia="Calibri"/>
          <w:b/>
          <w:sz w:val="22"/>
          <w:szCs w:val="22"/>
        </w:rPr>
      </w:pPr>
      <w:r w:rsidRPr="00747CC9">
        <w:rPr>
          <w:rFonts w:eastAsia="Calibri"/>
          <w:sz w:val="22"/>
          <w:szCs w:val="22"/>
        </w:rPr>
        <w:t xml:space="preserve">Ai fini di quanto previsto dall’art. 2, co. 2, del decreto del Ministro dell’Economia e delle Finanze 11.10.2021 e </w:t>
      </w:r>
      <w:proofErr w:type="spellStart"/>
      <w:proofErr w:type="gramStart"/>
      <w:r w:rsidRPr="00747CC9">
        <w:rPr>
          <w:rFonts w:eastAsia="Calibri"/>
          <w:sz w:val="22"/>
          <w:szCs w:val="22"/>
        </w:rPr>
        <w:t>ss.mm.ii</w:t>
      </w:r>
      <w:proofErr w:type="spellEnd"/>
      <w:proofErr w:type="gramEnd"/>
      <w:r w:rsidRPr="00747CC9">
        <w:rPr>
          <w:rFonts w:eastAsia="Calibri"/>
          <w:sz w:val="22"/>
          <w:szCs w:val="22"/>
        </w:rPr>
        <w:t xml:space="preserve"> nonché degli atti istruttori del competente -------------------------- (indicare Vs Ufficio, RUP, ecc</w:t>
      </w:r>
      <w:r w:rsidR="00427E8B" w:rsidRPr="00747CC9">
        <w:rPr>
          <w:rFonts w:eastAsia="Calibri"/>
          <w:sz w:val="22"/>
          <w:szCs w:val="22"/>
        </w:rPr>
        <w:t>.</w:t>
      </w:r>
      <w:r w:rsidRPr="00747CC9">
        <w:rPr>
          <w:rFonts w:eastAsia="Calibri"/>
          <w:sz w:val="22"/>
          <w:szCs w:val="22"/>
        </w:rPr>
        <w:t>)</w:t>
      </w:r>
    </w:p>
    <w:p w14:paraId="47762CEE" w14:textId="0CD6509B" w:rsidR="00472C13" w:rsidRPr="00E53702" w:rsidRDefault="007B73F9" w:rsidP="00DD19A5">
      <w:pPr>
        <w:spacing w:before="120" w:after="240" w:line="240" w:lineRule="auto"/>
        <w:ind w:left="0"/>
        <w:jc w:val="center"/>
        <w:rPr>
          <w:rFonts w:eastAsia="Calibri"/>
          <w:b/>
          <w:sz w:val="22"/>
          <w:szCs w:val="22"/>
        </w:rPr>
      </w:pPr>
      <w:r w:rsidRPr="00E53702">
        <w:rPr>
          <w:rFonts w:eastAsia="Calibri"/>
          <w:b/>
          <w:sz w:val="22"/>
          <w:szCs w:val="22"/>
        </w:rPr>
        <w:lastRenderedPageBreak/>
        <w:t>ATTESTA</w:t>
      </w:r>
    </w:p>
    <w:p w14:paraId="1BA6754A" w14:textId="27820419" w:rsidR="00472C13" w:rsidRPr="00E53702" w:rsidRDefault="007B73F9">
      <w:pPr>
        <w:tabs>
          <w:tab w:val="left" w:pos="284"/>
        </w:tabs>
        <w:spacing w:before="120" w:after="120" w:line="240" w:lineRule="auto"/>
        <w:ind w:left="0"/>
        <w:jc w:val="both"/>
        <w:rPr>
          <w:rFonts w:eastAsia="Calibri"/>
          <w:sz w:val="22"/>
          <w:szCs w:val="22"/>
        </w:rPr>
      </w:pPr>
      <w:r w:rsidRPr="00E53702">
        <w:rPr>
          <w:rFonts w:eastAsia="Calibri"/>
          <w:sz w:val="22"/>
          <w:szCs w:val="22"/>
        </w:rPr>
        <w:t>ai sensi e per gli effetti del d.P.R. 445/2000, l’avvio delle procedure propedeutiche alla fase di operatività dell’intervento</w:t>
      </w:r>
      <w:r w:rsidR="007F31E1">
        <w:rPr>
          <w:rFonts w:eastAsia="Calibri"/>
          <w:sz w:val="22"/>
          <w:szCs w:val="22"/>
        </w:rPr>
        <w:t xml:space="preserve"> di cui al punto precedente</w:t>
      </w:r>
    </w:p>
    <w:p w14:paraId="5BEE4EA7" w14:textId="77777777" w:rsidR="00472C13" w:rsidRPr="00E53702" w:rsidRDefault="007B73F9" w:rsidP="00DD19A5">
      <w:pPr>
        <w:spacing w:before="120" w:after="240" w:line="240" w:lineRule="auto"/>
        <w:ind w:left="0"/>
        <w:jc w:val="center"/>
        <w:rPr>
          <w:rFonts w:eastAsia="Calibri"/>
          <w:b/>
          <w:sz w:val="22"/>
          <w:szCs w:val="22"/>
        </w:rPr>
      </w:pPr>
      <w:bookmarkStart w:id="0" w:name="_Hlk134107206"/>
      <w:r w:rsidRPr="00E53702">
        <w:rPr>
          <w:rFonts w:eastAsia="Calibri"/>
          <w:b/>
          <w:sz w:val="22"/>
          <w:szCs w:val="22"/>
        </w:rPr>
        <w:t>CHIEDE</w:t>
      </w:r>
    </w:p>
    <w:p w14:paraId="65F9BB8D" w14:textId="5E62911B" w:rsidR="00E62F72" w:rsidRDefault="00000000" w:rsidP="00E62F72">
      <w:pPr>
        <w:tabs>
          <w:tab w:val="left" w:pos="709"/>
        </w:tabs>
        <w:spacing w:before="120" w:after="240" w:line="360" w:lineRule="auto"/>
        <w:ind w:left="426" w:hanging="426"/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9338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F72">
        <w:rPr>
          <w:rFonts w:eastAsia="Calibri"/>
          <w:sz w:val="22"/>
          <w:szCs w:val="22"/>
        </w:rPr>
        <w:t xml:space="preserve">    </w:t>
      </w:r>
      <w:r w:rsidR="00E62F72" w:rsidRPr="00CA5208">
        <w:rPr>
          <w:rFonts w:eastAsia="Calibri"/>
          <w:sz w:val="22"/>
          <w:szCs w:val="22"/>
          <w:lang w:val="it-IT"/>
        </w:rPr>
        <w:t xml:space="preserve">l’erogazione sotto forma di anticipazione </w:t>
      </w:r>
      <w:r w:rsidR="00E62F72" w:rsidRPr="00CB2A22">
        <w:rPr>
          <w:rFonts w:eastAsia="Calibri"/>
          <w:b/>
          <w:bCs/>
          <w:sz w:val="22"/>
          <w:szCs w:val="22"/>
          <w:lang w:val="it-IT"/>
        </w:rPr>
        <w:t>nei limiti del 1</w:t>
      </w:r>
      <w:r w:rsidR="00922E49">
        <w:rPr>
          <w:rFonts w:eastAsia="Calibri"/>
          <w:b/>
          <w:bCs/>
          <w:sz w:val="22"/>
          <w:szCs w:val="22"/>
          <w:lang w:val="it-IT"/>
        </w:rPr>
        <w:t>5</w:t>
      </w:r>
      <w:r w:rsidR="00E62F72" w:rsidRPr="00CB2A22">
        <w:rPr>
          <w:rFonts w:eastAsia="Calibri"/>
          <w:b/>
          <w:bCs/>
          <w:sz w:val="22"/>
          <w:szCs w:val="22"/>
          <w:lang w:val="it-IT"/>
        </w:rPr>
        <w:t>%</w:t>
      </w:r>
      <w:r w:rsidR="00E62F72" w:rsidRPr="00CA5208">
        <w:rPr>
          <w:rFonts w:eastAsia="Calibri"/>
          <w:sz w:val="22"/>
          <w:szCs w:val="22"/>
          <w:lang w:val="it-IT"/>
        </w:rPr>
        <w:t xml:space="preserve"> dell</w:t>
      </w:r>
      <w:r w:rsidR="00E62F72">
        <w:rPr>
          <w:rFonts w:eastAsia="Calibri"/>
          <w:sz w:val="22"/>
          <w:szCs w:val="22"/>
          <w:lang w:val="it-IT"/>
        </w:rPr>
        <w:t xml:space="preserve">’importo </w:t>
      </w:r>
      <w:r w:rsidR="00E62F72" w:rsidRPr="002F3DBE">
        <w:rPr>
          <w:rFonts w:eastAsia="Calibri"/>
          <w:sz w:val="22"/>
          <w:szCs w:val="22"/>
          <w:lang w:val="it-IT"/>
        </w:rPr>
        <w:t>del finanziamento PNRR assegnato all’intervento</w:t>
      </w:r>
      <w:r w:rsidR="00E62F72" w:rsidRPr="00CA5208">
        <w:rPr>
          <w:rFonts w:eastAsia="Calibri"/>
          <w:sz w:val="22"/>
          <w:szCs w:val="22"/>
          <w:lang w:val="it-IT"/>
        </w:rPr>
        <w:t xml:space="preserve">, per un </w:t>
      </w:r>
      <w:r w:rsidR="00E62F72">
        <w:rPr>
          <w:rFonts w:eastAsia="Calibri"/>
          <w:sz w:val="22"/>
          <w:szCs w:val="22"/>
          <w:lang w:val="it-IT"/>
        </w:rPr>
        <w:t>valore</w:t>
      </w:r>
      <w:r w:rsidR="00E62F72" w:rsidRPr="00CA5208">
        <w:rPr>
          <w:rFonts w:eastAsia="Calibri"/>
          <w:sz w:val="22"/>
          <w:szCs w:val="22"/>
          <w:lang w:val="it-IT"/>
        </w:rPr>
        <w:t xml:space="preserve"> di euro</w:t>
      </w:r>
      <w:r w:rsidR="00E62F72" w:rsidRPr="00CA5208">
        <w:rPr>
          <w:rFonts w:eastAsia="Calibri"/>
          <w:sz w:val="22"/>
          <w:szCs w:val="22"/>
        </w:rPr>
        <w:t xml:space="preserve"> </w:t>
      </w:r>
      <w:r w:rsidR="00E62F72">
        <w:rPr>
          <w:rFonts w:eastAsia="Calibri"/>
          <w:sz w:val="22"/>
          <w:szCs w:val="22"/>
        </w:rPr>
        <w:t>______________</w:t>
      </w:r>
      <w:r w:rsidR="00E62F72" w:rsidRPr="00E53702">
        <w:rPr>
          <w:rFonts w:eastAsia="Calibri"/>
          <w:sz w:val="22"/>
          <w:szCs w:val="22"/>
        </w:rPr>
        <w:t xml:space="preserve"> (</w:t>
      </w:r>
      <w:r w:rsidR="00E62F72">
        <w:rPr>
          <w:rFonts w:eastAsia="Calibri"/>
          <w:sz w:val="22"/>
          <w:szCs w:val="22"/>
        </w:rPr>
        <w:t>_________________________</w:t>
      </w:r>
      <w:r w:rsidR="00E62F72" w:rsidRPr="00E53702">
        <w:rPr>
          <w:rFonts w:eastAsia="Calibri"/>
          <w:sz w:val="22"/>
          <w:szCs w:val="22"/>
        </w:rPr>
        <w:t>/00).</w:t>
      </w:r>
    </w:p>
    <w:p w14:paraId="389CEB7C" w14:textId="125C5D05" w:rsidR="00E62F72" w:rsidRDefault="00000000" w:rsidP="00E62F72">
      <w:pPr>
        <w:tabs>
          <w:tab w:val="left" w:pos="902"/>
        </w:tabs>
        <w:spacing w:before="120" w:after="240" w:line="360" w:lineRule="auto"/>
        <w:ind w:left="426" w:hanging="426"/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1099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F72">
        <w:rPr>
          <w:rFonts w:eastAsia="Calibri"/>
          <w:sz w:val="22"/>
          <w:szCs w:val="22"/>
        </w:rPr>
        <w:tab/>
      </w:r>
      <w:r w:rsidR="00E62F72" w:rsidRPr="00E53702">
        <w:rPr>
          <w:rFonts w:eastAsia="Calibri"/>
          <w:sz w:val="22"/>
          <w:szCs w:val="22"/>
        </w:rPr>
        <w:t xml:space="preserve">l’erogazione sotto forma di anticipazione </w:t>
      </w:r>
      <w:r w:rsidR="00E62F72">
        <w:rPr>
          <w:rFonts w:eastAsia="Calibri"/>
          <w:sz w:val="22"/>
          <w:szCs w:val="22"/>
        </w:rPr>
        <w:t>pari al</w:t>
      </w:r>
      <w:r w:rsidR="00E62F72" w:rsidRPr="00E53702">
        <w:rPr>
          <w:rFonts w:eastAsia="Calibri"/>
          <w:sz w:val="22"/>
          <w:szCs w:val="22"/>
        </w:rPr>
        <w:t xml:space="preserve"> </w:t>
      </w:r>
      <w:r w:rsidR="00E62F72">
        <w:rPr>
          <w:rFonts w:eastAsia="Calibri"/>
          <w:sz w:val="22"/>
          <w:szCs w:val="22"/>
        </w:rPr>
        <w:t>_____</w:t>
      </w:r>
      <w:r w:rsidR="00E62F72" w:rsidRPr="00E53702">
        <w:rPr>
          <w:rFonts w:eastAsia="Calibri"/>
          <w:sz w:val="22"/>
          <w:szCs w:val="22"/>
        </w:rPr>
        <w:t xml:space="preserve">% </w:t>
      </w:r>
      <w:r w:rsidR="00E62F72" w:rsidRPr="00CA5208">
        <w:rPr>
          <w:rFonts w:eastAsia="Calibri"/>
          <w:sz w:val="22"/>
          <w:szCs w:val="22"/>
          <w:lang w:val="it-IT"/>
        </w:rPr>
        <w:t>dell</w:t>
      </w:r>
      <w:r w:rsidR="00E62F72">
        <w:rPr>
          <w:rFonts w:eastAsia="Calibri"/>
          <w:sz w:val="22"/>
          <w:szCs w:val="22"/>
          <w:lang w:val="it-IT"/>
        </w:rPr>
        <w:t>’importo de</w:t>
      </w:r>
      <w:r w:rsidR="00E62F72" w:rsidRPr="00C66534">
        <w:rPr>
          <w:rFonts w:eastAsia="Calibri"/>
          <w:sz w:val="22"/>
          <w:szCs w:val="22"/>
          <w:lang w:val="it-IT"/>
        </w:rPr>
        <w:t>l finanziamento PNRR assegnato all’intervento</w:t>
      </w:r>
      <w:r w:rsidR="00E62F72" w:rsidRPr="00CA5208">
        <w:rPr>
          <w:rFonts w:eastAsia="Calibri"/>
          <w:sz w:val="22"/>
          <w:szCs w:val="22"/>
          <w:lang w:val="it-IT"/>
        </w:rPr>
        <w:t xml:space="preserve">, per un </w:t>
      </w:r>
      <w:r w:rsidR="00E62F72">
        <w:rPr>
          <w:rFonts w:eastAsia="Calibri"/>
          <w:sz w:val="22"/>
          <w:szCs w:val="22"/>
          <w:lang w:val="it-IT"/>
        </w:rPr>
        <w:t>valore</w:t>
      </w:r>
      <w:r w:rsidR="00E62F72" w:rsidRPr="00CA5208">
        <w:rPr>
          <w:rFonts w:eastAsia="Calibri"/>
          <w:sz w:val="22"/>
          <w:szCs w:val="22"/>
          <w:lang w:val="it-IT"/>
        </w:rPr>
        <w:t xml:space="preserve"> di euro</w:t>
      </w:r>
      <w:r w:rsidR="00E62F72" w:rsidRPr="00CA5208">
        <w:rPr>
          <w:rFonts w:eastAsia="Calibri"/>
          <w:sz w:val="22"/>
          <w:szCs w:val="22"/>
        </w:rPr>
        <w:t xml:space="preserve"> </w:t>
      </w:r>
      <w:r w:rsidR="00E62F72">
        <w:rPr>
          <w:rFonts w:eastAsia="Calibri"/>
          <w:sz w:val="22"/>
          <w:szCs w:val="22"/>
        </w:rPr>
        <w:t>______________</w:t>
      </w:r>
      <w:r w:rsidR="00E62F72" w:rsidRPr="00E53702">
        <w:rPr>
          <w:rFonts w:eastAsia="Calibri"/>
          <w:sz w:val="22"/>
          <w:szCs w:val="22"/>
        </w:rPr>
        <w:t xml:space="preserve"> (</w:t>
      </w:r>
      <w:r w:rsidR="00E62F72">
        <w:rPr>
          <w:rFonts w:eastAsia="Calibri"/>
          <w:sz w:val="22"/>
          <w:szCs w:val="22"/>
        </w:rPr>
        <w:t>___________________</w:t>
      </w:r>
      <w:r w:rsidR="00E62F72" w:rsidRPr="00E53702">
        <w:rPr>
          <w:rFonts w:eastAsia="Calibri"/>
          <w:sz w:val="22"/>
          <w:szCs w:val="22"/>
        </w:rPr>
        <w:t>/00).</w:t>
      </w:r>
      <w:r w:rsidR="00E62F72">
        <w:rPr>
          <w:rFonts w:eastAsia="Calibri"/>
          <w:sz w:val="22"/>
          <w:szCs w:val="22"/>
        </w:rPr>
        <w:t xml:space="preserve">                              </w:t>
      </w:r>
    </w:p>
    <w:p w14:paraId="2B9DA843" w14:textId="3FA8D3CF" w:rsidR="00DD19A5" w:rsidRPr="002C705D" w:rsidRDefault="002C705D" w:rsidP="002C705D">
      <w:pPr>
        <w:tabs>
          <w:tab w:val="left" w:pos="902"/>
        </w:tabs>
        <w:spacing w:before="120" w:after="240" w:line="360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</w:t>
      </w:r>
      <w:r w:rsidR="009179F3">
        <w:rPr>
          <w:rFonts w:eastAsia="Calibri"/>
          <w:b/>
          <w:bCs/>
          <w:sz w:val="22"/>
          <w:szCs w:val="22"/>
          <w:u w:val="single"/>
        </w:rPr>
        <w:t>Riportare</w:t>
      </w:r>
      <w:r w:rsidRPr="003F0ECE">
        <w:rPr>
          <w:rFonts w:eastAsia="Calibri"/>
          <w:b/>
          <w:bCs/>
          <w:sz w:val="22"/>
          <w:szCs w:val="22"/>
          <w:u w:val="single"/>
        </w:rPr>
        <w:t xml:space="preserve"> apposita motivazione circa la necessità di un anticipo superiore al 10% così come previsto dal </w:t>
      </w:r>
      <w:r w:rsidRPr="003F0ECE">
        <w:rPr>
          <w:rFonts w:eastAsia="Calibri"/>
          <w:b/>
          <w:bCs/>
          <w:i/>
          <w:iCs/>
          <w:sz w:val="22"/>
          <w:szCs w:val="22"/>
          <w:u w:val="single"/>
        </w:rPr>
        <w:t xml:space="preserve">par. 2 della Circolare MEF </w:t>
      </w:r>
      <w:proofErr w:type="spellStart"/>
      <w:r w:rsidRPr="003F0ECE">
        <w:rPr>
          <w:rFonts w:eastAsia="Calibri"/>
          <w:b/>
          <w:bCs/>
          <w:i/>
          <w:iCs/>
          <w:sz w:val="22"/>
          <w:szCs w:val="22"/>
          <w:u w:val="single"/>
        </w:rPr>
        <w:t>n.o</w:t>
      </w:r>
      <w:proofErr w:type="spellEnd"/>
      <w:r w:rsidRPr="003F0ECE">
        <w:rPr>
          <w:rFonts w:eastAsia="Calibri"/>
          <w:b/>
          <w:bCs/>
          <w:i/>
          <w:iCs/>
          <w:sz w:val="22"/>
          <w:szCs w:val="22"/>
          <w:u w:val="single"/>
        </w:rPr>
        <w:t xml:space="preserve"> 19 del 27 aprile 2023</w:t>
      </w:r>
      <w:r w:rsidRPr="003F0ECE">
        <w:rPr>
          <w:rFonts w:eastAsia="Calibri"/>
          <w:sz w:val="22"/>
          <w:szCs w:val="22"/>
        </w:rPr>
        <w:t>)</w:t>
      </w:r>
      <w:bookmarkEnd w:id="0"/>
      <w:r w:rsidR="00B2042A">
        <w:rPr>
          <w:rFonts w:eastAsia="Calibri"/>
          <w:sz w:val="22"/>
          <w:szCs w:val="22"/>
        </w:rPr>
        <w:t>.</w:t>
      </w:r>
    </w:p>
    <w:p w14:paraId="6BCF29D0" w14:textId="77777777" w:rsidR="00B2042A" w:rsidRDefault="00B2042A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</w:p>
    <w:p w14:paraId="356A4DA0" w14:textId="77777777" w:rsidR="00B2042A" w:rsidRDefault="00B2042A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</w:p>
    <w:p w14:paraId="4B766573" w14:textId="77777777" w:rsidR="00B2042A" w:rsidRDefault="00B2042A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</w:p>
    <w:p w14:paraId="6DA2A4FE" w14:textId="77777777" w:rsidR="00B2042A" w:rsidRDefault="00B2042A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</w:p>
    <w:p w14:paraId="4AA65D52" w14:textId="181EB8C2" w:rsidR="00472C13" w:rsidRPr="00DD19A5" w:rsidRDefault="007B73F9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  <w:r w:rsidRPr="00DD19A5">
        <w:rPr>
          <w:rFonts w:eastAsia="Calibri"/>
          <w:i/>
          <w:sz w:val="18"/>
          <w:szCs w:val="18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2368F74E" w14:textId="77777777" w:rsidR="00DD19A5" w:rsidRPr="00EA6133" w:rsidRDefault="00DD19A5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sz w:val="20"/>
          <w:szCs w:val="20"/>
        </w:rPr>
      </w:pPr>
    </w:p>
    <w:p w14:paraId="0F5218C7" w14:textId="77777777" w:rsidR="00BE13A9" w:rsidRPr="00EA6133" w:rsidRDefault="00BE13A9">
      <w:pPr>
        <w:tabs>
          <w:tab w:val="left" w:pos="0"/>
          <w:tab w:val="left" w:pos="142"/>
        </w:tabs>
        <w:spacing w:before="120" w:after="120" w:line="240" w:lineRule="auto"/>
        <w:ind w:left="0"/>
        <w:jc w:val="both"/>
        <w:rPr>
          <w:rFonts w:eastAsia="Calibri"/>
          <w:sz w:val="2"/>
          <w:szCs w:val="2"/>
        </w:rPr>
      </w:pPr>
    </w:p>
    <w:p w14:paraId="6B56DD0A" w14:textId="4166AD2D" w:rsidR="00472C13" w:rsidRPr="00E53702" w:rsidRDefault="004E1BB3">
      <w:pPr>
        <w:tabs>
          <w:tab w:val="left" w:pos="0"/>
          <w:tab w:val="left" w:pos="142"/>
        </w:tabs>
        <w:spacing w:before="120" w:after="12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Luogo</w:t>
      </w:r>
      <w:r w:rsidR="007B73F9" w:rsidRPr="00E53702">
        <w:rPr>
          <w:rFonts w:eastAsia="Calibri"/>
          <w:sz w:val="22"/>
          <w:szCs w:val="22"/>
        </w:rPr>
        <w:t>, data …………</w:t>
      </w:r>
      <w:proofErr w:type="gramStart"/>
      <w:r w:rsidR="007B73F9" w:rsidRPr="00E53702">
        <w:rPr>
          <w:rFonts w:eastAsia="Calibri"/>
          <w:sz w:val="22"/>
          <w:szCs w:val="22"/>
        </w:rPr>
        <w:t>…….</w:t>
      </w:r>
      <w:proofErr w:type="gramEnd"/>
      <w:r w:rsidR="007B73F9" w:rsidRPr="00E53702">
        <w:rPr>
          <w:rFonts w:eastAsia="Calibri"/>
          <w:sz w:val="22"/>
          <w:szCs w:val="22"/>
        </w:rPr>
        <w:t xml:space="preserve">. </w:t>
      </w:r>
      <w:r w:rsidR="007B73F9" w:rsidRPr="00E53702">
        <w:rPr>
          <w:rFonts w:eastAsia="Calibri"/>
          <w:sz w:val="22"/>
          <w:szCs w:val="22"/>
        </w:rPr>
        <w:tab/>
      </w:r>
      <w:r w:rsidR="007B73F9" w:rsidRPr="00E53702">
        <w:rPr>
          <w:rFonts w:eastAsia="Calibri"/>
          <w:sz w:val="22"/>
          <w:szCs w:val="22"/>
        </w:rPr>
        <w:tab/>
      </w:r>
      <w:r w:rsidR="007B73F9" w:rsidRPr="00E53702">
        <w:rPr>
          <w:rFonts w:eastAsia="Calibri"/>
          <w:sz w:val="22"/>
          <w:szCs w:val="22"/>
        </w:rPr>
        <w:tab/>
      </w:r>
      <w:r w:rsidR="007B73F9" w:rsidRPr="00E53702">
        <w:rPr>
          <w:rFonts w:eastAsia="Calibri"/>
          <w:sz w:val="22"/>
          <w:szCs w:val="22"/>
        </w:rPr>
        <w:tab/>
      </w:r>
      <w:r w:rsidR="007B73F9" w:rsidRPr="00E53702">
        <w:rPr>
          <w:rFonts w:eastAsia="Calibri"/>
          <w:sz w:val="22"/>
          <w:szCs w:val="22"/>
        </w:rPr>
        <w:tab/>
      </w:r>
      <w:r w:rsidR="007B73F9" w:rsidRPr="00E53702">
        <w:rPr>
          <w:rFonts w:eastAsia="Calibri"/>
          <w:sz w:val="22"/>
          <w:szCs w:val="22"/>
        </w:rPr>
        <w:tab/>
        <w:t>FIRMA DIGITALE</w:t>
      </w:r>
    </w:p>
    <w:sectPr w:rsidR="00472C13" w:rsidRPr="00E53702" w:rsidSect="006F22C0">
      <w:headerReference w:type="default" r:id="rId13"/>
      <w:footerReference w:type="default" r:id="rId14"/>
      <w:pgSz w:w="11909" w:h="16834"/>
      <w:pgMar w:top="1440" w:right="1399" w:bottom="1418" w:left="1440" w:header="568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F312" w14:textId="77777777" w:rsidR="00186E69" w:rsidRDefault="00186E69">
      <w:pPr>
        <w:spacing w:line="240" w:lineRule="auto"/>
      </w:pPr>
      <w:r>
        <w:separator/>
      </w:r>
    </w:p>
  </w:endnote>
  <w:endnote w:type="continuationSeparator" w:id="0">
    <w:p w14:paraId="26BCFFE6" w14:textId="77777777" w:rsidR="00186E69" w:rsidRDefault="00186E69">
      <w:pPr>
        <w:spacing w:line="240" w:lineRule="auto"/>
      </w:pPr>
      <w:r>
        <w:continuationSeparator/>
      </w:r>
    </w:p>
  </w:endnote>
  <w:endnote w:type="continuationNotice" w:id="1">
    <w:p w14:paraId="337869B2" w14:textId="77777777" w:rsidR="00186E69" w:rsidRDefault="00186E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yon Scrip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BF0" w14:textId="7A834C4C" w:rsidR="00672B5D" w:rsidRPr="00DD19A5" w:rsidRDefault="00672B5D" w:rsidP="00672B5D">
    <w:pPr>
      <w:pStyle w:val="Pidipagina"/>
      <w:ind w:left="0"/>
      <w:rPr>
        <w:i/>
        <w:iCs/>
        <w:sz w:val="20"/>
        <w:szCs w:val="20"/>
      </w:rPr>
    </w:pPr>
    <w:r w:rsidRPr="00DD19A5">
      <w:rPr>
        <w:b/>
        <w:bCs/>
        <w:i/>
        <w:iCs/>
        <w:sz w:val="20"/>
        <w:szCs w:val="20"/>
      </w:rPr>
      <w:t xml:space="preserve">Allegato </w:t>
    </w:r>
    <w:r w:rsidR="00864270">
      <w:rPr>
        <w:b/>
        <w:bCs/>
        <w:i/>
        <w:iCs/>
        <w:sz w:val="20"/>
        <w:szCs w:val="20"/>
      </w:rPr>
      <w:t>2</w:t>
    </w:r>
    <w:r w:rsidR="00672B81" w:rsidRPr="00DD19A5">
      <w:rPr>
        <w:b/>
        <w:bCs/>
        <w:i/>
        <w:iCs/>
        <w:sz w:val="20"/>
        <w:szCs w:val="20"/>
      </w:rPr>
      <w:t>-</w:t>
    </w:r>
    <w:r w:rsidR="00672B81" w:rsidRPr="00DD19A5">
      <w:rPr>
        <w:i/>
        <w:iCs/>
        <w:sz w:val="20"/>
        <w:szCs w:val="20"/>
      </w:rPr>
      <w:t xml:space="preserve"> Format richiesta di erogazione anticipazione per l’Intervento M5C3-I1</w:t>
    </w:r>
    <w:r w:rsidR="00864270">
      <w:rPr>
        <w:i/>
        <w:iCs/>
        <w:sz w:val="20"/>
        <w:szCs w:val="20"/>
      </w:rPr>
      <w:t>.2</w:t>
    </w:r>
    <w:r w:rsidR="00672B81" w:rsidRPr="00DD19A5">
      <w:rPr>
        <w:i/>
        <w:iCs/>
        <w:sz w:val="20"/>
        <w:szCs w:val="20"/>
      </w:rPr>
      <w:t xml:space="preserve"> </w:t>
    </w:r>
    <w:r w:rsidR="00966DC9" w:rsidRPr="00966DC9">
      <w:rPr>
        <w:i/>
        <w:iCs/>
        <w:sz w:val="20"/>
        <w:szCs w:val="20"/>
      </w:rPr>
      <w:t>“Valorizzazione dei beni confiscati alle mafie”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A64A" w14:textId="77777777" w:rsidR="00186E69" w:rsidRDefault="00186E69">
      <w:pPr>
        <w:spacing w:line="240" w:lineRule="auto"/>
      </w:pPr>
      <w:r>
        <w:separator/>
      </w:r>
    </w:p>
  </w:footnote>
  <w:footnote w:type="continuationSeparator" w:id="0">
    <w:p w14:paraId="5D376C39" w14:textId="77777777" w:rsidR="00186E69" w:rsidRDefault="00186E69">
      <w:pPr>
        <w:spacing w:line="240" w:lineRule="auto"/>
      </w:pPr>
      <w:r>
        <w:continuationSeparator/>
      </w:r>
    </w:p>
  </w:footnote>
  <w:footnote w:type="continuationNotice" w:id="1">
    <w:p w14:paraId="51CD60B0" w14:textId="77777777" w:rsidR="00186E69" w:rsidRDefault="00186E69">
      <w:pPr>
        <w:spacing w:line="240" w:lineRule="auto"/>
      </w:pPr>
    </w:p>
  </w:footnote>
  <w:footnote w:id="2">
    <w:p w14:paraId="1AD77E4D" w14:textId="77777777" w:rsidR="006F22C0" w:rsidRDefault="006F22C0" w:rsidP="006F22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6179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 xml:space="preserve">presente </w:t>
      </w:r>
      <w:r w:rsidRPr="00766179">
        <w:rPr>
          <w:b/>
          <w:bCs/>
          <w:u w:val="single"/>
        </w:rPr>
        <w:t>“Richiesta di erogazione risorse a titolo di anticipazione” deve essere caricata, unitamente alla convenzione cui si riferisc</w:t>
      </w:r>
      <w:r>
        <w:rPr>
          <w:b/>
          <w:bCs/>
          <w:u w:val="single"/>
        </w:rPr>
        <w:t>e</w:t>
      </w:r>
      <w:r w:rsidRPr="00766179">
        <w:rPr>
          <w:b/>
          <w:bCs/>
          <w:u w:val="single"/>
        </w:rPr>
        <w:t xml:space="preserve">, anche sul sistema informatico </w:t>
      </w:r>
      <w:proofErr w:type="spellStart"/>
      <w:r w:rsidRPr="00766179">
        <w:rPr>
          <w:b/>
          <w:bCs/>
          <w:u w:val="single"/>
        </w:rPr>
        <w:t>ReGiS</w:t>
      </w:r>
      <w:proofErr w:type="spellEnd"/>
      <w:r w:rsidRPr="00766179">
        <w:rPr>
          <w:b/>
          <w:bCs/>
          <w:u w:val="single"/>
        </w:rPr>
        <w:t xml:space="preserve">, </w:t>
      </w:r>
      <w:proofErr w:type="spellStart"/>
      <w:r w:rsidRPr="00766179">
        <w:rPr>
          <w:b/>
          <w:bCs/>
          <w:u w:val="single"/>
        </w:rPr>
        <w:t>tile</w:t>
      </w:r>
      <w:proofErr w:type="spellEnd"/>
      <w:r w:rsidRPr="00766179">
        <w:rPr>
          <w:b/>
          <w:bCs/>
          <w:u w:val="single"/>
        </w:rPr>
        <w:t xml:space="preserve"> “Anagrafica Progetto”, sezione “Allegati”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331" w14:textId="11CD764D" w:rsidR="00472C13" w:rsidRPr="008639D8" w:rsidRDefault="00E600BC" w:rsidP="008639D8">
    <w:pPr>
      <w:ind w:left="0"/>
      <w:jc w:val="both"/>
      <w:rPr>
        <w:rFonts w:ascii="Pinyon Script" w:eastAsia="Pinyon Script" w:hAnsi="Pinyon Script" w:cs="Pinyon Script"/>
        <w:i/>
        <w:sz w:val="30"/>
        <w:szCs w:val="30"/>
      </w:rPr>
    </w:pPr>
    <w:r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8241" behindDoc="0" locked="0" layoutInCell="1" allowOverlap="1" wp14:anchorId="6B6B379F" wp14:editId="5DBD277A">
          <wp:simplePos x="0" y="0"/>
          <wp:positionH relativeFrom="column">
            <wp:posOffset>3656330</wp:posOffset>
          </wp:positionH>
          <wp:positionV relativeFrom="paragraph">
            <wp:posOffset>-169241</wp:posOffset>
          </wp:positionV>
          <wp:extent cx="495167" cy="405516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67" cy="40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8240" behindDoc="0" locked="0" layoutInCell="1" allowOverlap="1" wp14:anchorId="35A3CD26" wp14:editId="50227504">
          <wp:simplePos x="0" y="0"/>
          <wp:positionH relativeFrom="margin">
            <wp:align>left</wp:align>
          </wp:positionH>
          <wp:positionV relativeFrom="paragraph">
            <wp:posOffset>-197016</wp:posOffset>
          </wp:positionV>
          <wp:extent cx="1916264" cy="481425"/>
          <wp:effectExtent l="0" t="0" r="8255" b="0"/>
          <wp:wrapNone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264" cy="48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9D8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4E1BB3">
      <w:rPr>
        <w:rFonts w:ascii="Pinyon Script" w:eastAsia="Pinyon Script" w:hAnsi="Pinyon Script" w:cs="Pinyon Script"/>
        <w:i/>
        <w:sz w:val="30"/>
        <w:szCs w:val="30"/>
      </w:rPr>
      <w:t xml:space="preserve">             </w:t>
    </w:r>
    <w:r w:rsidR="00A6085C" w:rsidRPr="00E600BC">
      <w:rPr>
        <w:rFonts w:eastAsia="Pinyon Script"/>
        <w:i/>
        <w:sz w:val="20"/>
        <w:szCs w:val="20"/>
      </w:rPr>
      <w:t>Logo amministrazione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274"/>
    <w:multiLevelType w:val="multilevel"/>
    <w:tmpl w:val="34F4BB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70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13"/>
    <w:rsid w:val="00020B45"/>
    <w:rsid w:val="000426EE"/>
    <w:rsid w:val="00044512"/>
    <w:rsid w:val="000E56BA"/>
    <w:rsid w:val="0011286D"/>
    <w:rsid w:val="00170895"/>
    <w:rsid w:val="0017332E"/>
    <w:rsid w:val="001746AF"/>
    <w:rsid w:val="00186E69"/>
    <w:rsid w:val="001C7CBD"/>
    <w:rsid w:val="001E2E22"/>
    <w:rsid w:val="001F6D3C"/>
    <w:rsid w:val="00210D20"/>
    <w:rsid w:val="002448D5"/>
    <w:rsid w:val="00246B64"/>
    <w:rsid w:val="00295A95"/>
    <w:rsid w:val="002A6133"/>
    <w:rsid w:val="002C2698"/>
    <w:rsid w:val="002C705D"/>
    <w:rsid w:val="002D754D"/>
    <w:rsid w:val="002E6B9F"/>
    <w:rsid w:val="00316B16"/>
    <w:rsid w:val="00326FF6"/>
    <w:rsid w:val="003270DE"/>
    <w:rsid w:val="003279CC"/>
    <w:rsid w:val="0039313C"/>
    <w:rsid w:val="003B0C40"/>
    <w:rsid w:val="003C2F18"/>
    <w:rsid w:val="003E3BF2"/>
    <w:rsid w:val="003F5569"/>
    <w:rsid w:val="00411874"/>
    <w:rsid w:val="00416950"/>
    <w:rsid w:val="00424795"/>
    <w:rsid w:val="00427E8B"/>
    <w:rsid w:val="00440837"/>
    <w:rsid w:val="0044272B"/>
    <w:rsid w:val="00472C13"/>
    <w:rsid w:val="004845EF"/>
    <w:rsid w:val="004B1339"/>
    <w:rsid w:val="004D77E3"/>
    <w:rsid w:val="004E1BB3"/>
    <w:rsid w:val="004F7BF9"/>
    <w:rsid w:val="005210FA"/>
    <w:rsid w:val="005F64A2"/>
    <w:rsid w:val="006132D9"/>
    <w:rsid w:val="00620975"/>
    <w:rsid w:val="00654493"/>
    <w:rsid w:val="00672B5D"/>
    <w:rsid w:val="00672B81"/>
    <w:rsid w:val="006771C4"/>
    <w:rsid w:val="00694B4F"/>
    <w:rsid w:val="006D0E5D"/>
    <w:rsid w:val="006D607A"/>
    <w:rsid w:val="006F22C0"/>
    <w:rsid w:val="00715FFD"/>
    <w:rsid w:val="00747CC9"/>
    <w:rsid w:val="00756B46"/>
    <w:rsid w:val="00767E44"/>
    <w:rsid w:val="00777E88"/>
    <w:rsid w:val="007A2908"/>
    <w:rsid w:val="007B73F9"/>
    <w:rsid w:val="007D6AEE"/>
    <w:rsid w:val="007F31E1"/>
    <w:rsid w:val="0081663A"/>
    <w:rsid w:val="00820215"/>
    <w:rsid w:val="00824D8B"/>
    <w:rsid w:val="00856073"/>
    <w:rsid w:val="00860020"/>
    <w:rsid w:val="008639D8"/>
    <w:rsid w:val="00864270"/>
    <w:rsid w:val="0087280D"/>
    <w:rsid w:val="00891412"/>
    <w:rsid w:val="008A0AA2"/>
    <w:rsid w:val="008A1BD8"/>
    <w:rsid w:val="009179F3"/>
    <w:rsid w:val="00922E49"/>
    <w:rsid w:val="00945528"/>
    <w:rsid w:val="009516D1"/>
    <w:rsid w:val="00962D18"/>
    <w:rsid w:val="00966DC9"/>
    <w:rsid w:val="00977083"/>
    <w:rsid w:val="00977192"/>
    <w:rsid w:val="00977C17"/>
    <w:rsid w:val="009A7203"/>
    <w:rsid w:val="009C0FBC"/>
    <w:rsid w:val="009D52CD"/>
    <w:rsid w:val="00A04F51"/>
    <w:rsid w:val="00A25B3C"/>
    <w:rsid w:val="00A34DAA"/>
    <w:rsid w:val="00A4239E"/>
    <w:rsid w:val="00A429E6"/>
    <w:rsid w:val="00A43381"/>
    <w:rsid w:val="00A6085C"/>
    <w:rsid w:val="00A7006B"/>
    <w:rsid w:val="00A77106"/>
    <w:rsid w:val="00A7794D"/>
    <w:rsid w:val="00AA0B53"/>
    <w:rsid w:val="00AB17DA"/>
    <w:rsid w:val="00B2042A"/>
    <w:rsid w:val="00B458FF"/>
    <w:rsid w:val="00B46DB5"/>
    <w:rsid w:val="00B62F6B"/>
    <w:rsid w:val="00B70F57"/>
    <w:rsid w:val="00B84CCD"/>
    <w:rsid w:val="00B955D1"/>
    <w:rsid w:val="00BC6960"/>
    <w:rsid w:val="00BE13A9"/>
    <w:rsid w:val="00C2242C"/>
    <w:rsid w:val="00C434F2"/>
    <w:rsid w:val="00C54978"/>
    <w:rsid w:val="00C60357"/>
    <w:rsid w:val="00C7083D"/>
    <w:rsid w:val="00CD52A0"/>
    <w:rsid w:val="00CE1FD0"/>
    <w:rsid w:val="00CF39BD"/>
    <w:rsid w:val="00D16F58"/>
    <w:rsid w:val="00D217D6"/>
    <w:rsid w:val="00D332B9"/>
    <w:rsid w:val="00D4514E"/>
    <w:rsid w:val="00D90BE5"/>
    <w:rsid w:val="00DD19A5"/>
    <w:rsid w:val="00DF5E3D"/>
    <w:rsid w:val="00E0344C"/>
    <w:rsid w:val="00E04404"/>
    <w:rsid w:val="00E3241F"/>
    <w:rsid w:val="00E40042"/>
    <w:rsid w:val="00E53702"/>
    <w:rsid w:val="00E57FC0"/>
    <w:rsid w:val="00E600BC"/>
    <w:rsid w:val="00E607E7"/>
    <w:rsid w:val="00E62F72"/>
    <w:rsid w:val="00E639A8"/>
    <w:rsid w:val="00EA6133"/>
    <w:rsid w:val="00EC01ED"/>
    <w:rsid w:val="00ED222E"/>
    <w:rsid w:val="00F21CD3"/>
    <w:rsid w:val="00F34BC8"/>
    <w:rsid w:val="00F364F7"/>
    <w:rsid w:val="00F52564"/>
    <w:rsid w:val="00FA76CD"/>
    <w:rsid w:val="00FB6E8A"/>
    <w:rsid w:val="00FC7AF1"/>
    <w:rsid w:val="00FD0BB7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4695E"/>
  <w15:docId w15:val="{0B2350A5-221D-8941-86B2-9D8DA6B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>
      <w:pPr>
        <w:spacing w:line="276" w:lineRule="auto"/>
        <w:ind w:left="432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63AF"/>
    <w:pPr>
      <w:keepNext/>
      <w:spacing w:after="60" w:line="240" w:lineRule="auto"/>
      <w:ind w:left="3825"/>
      <w:jc w:val="both"/>
      <w:outlineLvl w:val="6"/>
    </w:pPr>
    <w:rPr>
      <w:rFonts w:ascii="Titillium Web" w:eastAsia="Titillium Web" w:hAnsi="Titillium Web" w:cs="Titillium Web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9">
    <w:name w:val="Table Normal19"/>
    <w:rsid w:val="007D6A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B955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756B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FA7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ind w:hanging="8644"/>
    </w:pPr>
    <w:rPr>
      <w:rFonts w:ascii="Arial" w:eastAsia="Arial" w:hAnsi="Arial" w:cs="Arial"/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512130"/>
    <w:pPr>
      <w:spacing w:before="100" w:beforeAutospacing="1" w:after="100" w:afterAutospacing="1" w:line="240" w:lineRule="auto"/>
      <w:ind w:left="0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A97"/>
  </w:style>
  <w:style w:type="paragraph" w:styleId="Pidipagina">
    <w:name w:val="footer"/>
    <w:basedOn w:val="Normale"/>
    <w:link w:val="Pidipagina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A97"/>
  </w:style>
  <w:style w:type="character" w:styleId="Collegamentoipertestuale">
    <w:name w:val="Hyperlink"/>
    <w:basedOn w:val="Carpredefinitoparagrafo"/>
    <w:uiPriority w:val="99"/>
    <w:unhideWhenUsed/>
    <w:rsid w:val="00F23F0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3F0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63AF"/>
    <w:rPr>
      <w:rFonts w:ascii="Titillium Web" w:eastAsia="Titillium Web" w:hAnsi="Titillium Web" w:cs="Titillium Web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0442CF"/>
    <w:pPr>
      <w:autoSpaceDE w:val="0"/>
      <w:autoSpaceDN w:val="0"/>
      <w:adjustRightInd w:val="0"/>
      <w:spacing w:line="240" w:lineRule="auto"/>
      <w:ind w:left="0"/>
    </w:pPr>
    <w:rPr>
      <w:rFonts w:ascii="Titillium Web" w:eastAsia="Titillium Web" w:hAnsi="Titillium Web" w:cs="Titillium Web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42CF"/>
    <w:rPr>
      <w:rFonts w:ascii="Titillium Web" w:eastAsia="Titillium Web" w:hAnsi="Titillium Web" w:cs="Titillium Web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F55B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150E5"/>
    <w:pPr>
      <w:spacing w:after="120" w:line="240" w:lineRule="auto"/>
      <w:ind w:left="720"/>
      <w:contextualSpacing/>
      <w:jc w:val="both"/>
    </w:pPr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C150E5"/>
    <w:pPr>
      <w:suppressAutoHyphens/>
      <w:spacing w:line="240" w:lineRule="auto"/>
      <w:ind w:left="0"/>
      <w:jc w:val="both"/>
    </w:pPr>
    <w:rPr>
      <w:rFonts w:ascii="Nyala" w:hAnsi="Nyala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50E5"/>
    <w:rPr>
      <w:rFonts w:ascii="Nyala" w:hAnsi="Nyal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39"/>
    <w:rsid w:val="00165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ellanormale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line="240" w:lineRule="auto"/>
    </w:pPr>
    <w:tblPr>
      <w:tblStyleRowBandSize w:val="1"/>
      <w:tblStyleColBandSize w:val="1"/>
    </w:tblPr>
  </w:style>
  <w:style w:type="table" w:customStyle="1" w:styleId="TableNormal1">
    <w:name w:val="Table Normal1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D90B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FA76C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FA76C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FA76C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FA76C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756B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756B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56B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B955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B955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767E44"/>
    <w:pPr>
      <w:spacing w:line="240" w:lineRule="auto"/>
      <w:ind w:left="0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D16F5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do.beniconfiscati@pec.agenziacoesione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IDSUhfWixXPnNYWg/Lljb0Jlw==">AMUW2mWzUT+pO3XPRkrFMk4whs00tlg2e6TadyccMob1j3u699N5EKEC1lB8z+a5/p2r5hbP2PnFfwypMM5z+YpvoDoADZmHFkLZx+AbVvGqoVLjOVRhBr5k5YwDNDb+2UiehO8uGiAZ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  <SharedWithUsers xmlns="5ad31f48-5e7b-4afd-b0fa-3168ca9a0ab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171BEC-C76E-4D1D-B8D2-6D2AA3EA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90E0628-E137-4C4A-90C9-E5EED696F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CDF24-EEDA-4BE1-A719-A78621040A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B5419E-6773-4321-84A7-93D24EB5CAAF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2317</Characters>
  <Application>Microsoft Office Word</Application>
  <DocSecurity>0</DocSecurity>
  <Lines>77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4849705</vt:i4>
      </vt:variant>
      <vt:variant>
        <vt:i4>0</vt:i4>
      </vt:variant>
      <vt:variant>
        <vt:i4>0</vt:i4>
      </vt:variant>
      <vt:variant>
        <vt:i4>5</vt:i4>
      </vt:variant>
      <vt:variant>
        <vt:lpwstr>mailto:avviso.infrastrutturesociali@pec.agenziacoesione.gov.it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Oriana Blasi</cp:lastModifiedBy>
  <cp:revision>2</cp:revision>
  <cp:lastPrinted>2023-09-11T13:50:00Z</cp:lastPrinted>
  <dcterms:created xsi:type="dcterms:W3CDTF">2023-10-31T14:11:00Z</dcterms:created>
  <dcterms:modified xsi:type="dcterms:W3CDTF">2023-10-31T14:11:00Z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Order">
    <vt:r8>163000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Hex">
    <vt:lpwstr/>
  </property>
  <property fmtid="{D5CDD505-2E9C-101B-9397-08002B2CF9AE}" pid="12" name="_ColorTag">
    <vt:lpwstr/>
  </property>
  <property fmtid="{D5CDD505-2E9C-101B-9397-08002B2CF9AE}" pid="13" name="_Emoji">
    <vt:lpwstr/>
  </property>
</Properties>
</file>